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同意转让证明</w:t>
      </w:r>
    </w:p>
    <w:p/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转让人：1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2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3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受让人：1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2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3</w:t>
      </w:r>
    </w:p>
    <w:p>
      <w:pPr>
        <w:ind w:firstLine="800" w:firstLineChars="25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兹证明，上列双方经协商，一致同意将转让人的第</w:t>
      </w:r>
      <w:r>
        <w:rPr>
          <w:rFonts w:hint="eastAsia" w:ascii="仿宋_GB2312" w:eastAsia="仿宋_GB2312"/>
          <w:shd w:val="pct10" w:color="auto" w:fill="FFFFFF"/>
        </w:rPr>
        <w:t>xxxx</w:t>
      </w:r>
      <w:r>
        <w:rPr>
          <w:rFonts w:hint="eastAsia" w:ascii="仿宋_GB2312" w:eastAsia="仿宋_GB2312"/>
        </w:rPr>
        <w:t>号xxx商标、第</w:t>
      </w:r>
      <w:r>
        <w:rPr>
          <w:rFonts w:hint="eastAsia" w:ascii="仿宋_GB2312" w:eastAsia="仿宋_GB2312"/>
          <w:shd w:val="pct10" w:color="auto" w:fill="FFFFFF"/>
        </w:rPr>
        <w:t>xxxx</w:t>
      </w:r>
      <w:r>
        <w:rPr>
          <w:rFonts w:hint="eastAsia" w:ascii="仿宋_GB2312" w:eastAsia="仿宋_GB2312"/>
        </w:rPr>
        <w:t>号</w:t>
      </w:r>
      <w:r>
        <w:rPr>
          <w:rFonts w:hint="eastAsia" w:ascii="仿宋_GB2312" w:eastAsia="仿宋_GB2312"/>
          <w:shd w:val="pct10" w:color="auto" w:fill="FFFFFF"/>
        </w:rPr>
        <w:t>xxx</w:t>
      </w:r>
      <w:r>
        <w:rPr>
          <w:rFonts w:hint="eastAsia" w:ascii="仿宋_GB2312" w:eastAsia="仿宋_GB2312"/>
        </w:rPr>
        <w:t>商标等</w:t>
      </w:r>
      <w:r>
        <w:rPr>
          <w:rFonts w:hint="eastAsia" w:ascii="仿宋_GB2312" w:eastAsia="仿宋_GB2312"/>
          <w:shd w:val="pct10" w:color="auto" w:fill="FFFFFF"/>
        </w:rPr>
        <w:t>XX</w:t>
      </w:r>
      <w:r>
        <w:rPr>
          <w:rFonts w:hint="eastAsia" w:ascii="仿宋_GB2312" w:eastAsia="仿宋_GB2312"/>
        </w:rPr>
        <w:t>件商标转让给受让人。</w:t>
      </w:r>
    </w:p>
    <w:p>
      <w:pPr>
        <w:ind w:firstLine="800" w:firstLineChars="250"/>
        <w:rPr>
          <w:rFonts w:ascii="仿宋_GB2312" w:eastAsia="仿宋_GB2312"/>
        </w:rPr>
      </w:pPr>
    </w:p>
    <w:p>
      <w:pPr>
        <w:ind w:firstLine="800" w:firstLineChars="25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转让人：  </w:t>
      </w:r>
    </w:p>
    <w:p>
      <w:pPr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（章戳或签字）  </w:t>
      </w:r>
    </w:p>
    <w:p>
      <w:pPr>
        <w:ind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年   月    日    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受让人： </w:t>
      </w:r>
    </w:p>
    <w:p>
      <w:pPr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（章戳或签字）</w:t>
      </w:r>
    </w:p>
    <w:p>
      <w:pPr>
        <w:ind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年   月   日  </w:t>
      </w:r>
    </w:p>
    <w:p>
      <w:pPr>
        <w:ind w:firstLine="800" w:firstLineChars="250"/>
        <w:rPr>
          <w:rFonts w:ascii="仿宋_GB2312" w:eastAsia="仿宋_GB2312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备注：1、法人或其他组织应由法定代表人（或授权人）签字并加盖公章；个人应由本人亲笔签字。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2、涉及共有商标转让的，转让人或受让人排首位的为代表人，其他共有人依次排列。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3、涉及多件商标转让的，可以将全部注册号码一并列明在同一份文件中。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A"/>
    <w:rsid w:val="0064416F"/>
    <w:rsid w:val="006D0FE0"/>
    <w:rsid w:val="00771643"/>
    <w:rsid w:val="00FB390A"/>
    <w:rsid w:val="513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文档结构图 Char"/>
    <w:basedOn w:val="6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2017-06-02T07:56:00Z</dcterms:created>
  <dc:creator>Administrator</dc:creator>
  <cp:lastModifiedBy>goodguanli</cp:lastModifiedBy>
  <dcterms:modified xsi:type="dcterms:W3CDTF">2019-03-12T15:44:51Z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