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B3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附件1：</w:t>
      </w:r>
    </w:p>
    <w:p w14:paraId="375E6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四川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知名商标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认定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的细则和流程</w:t>
      </w:r>
    </w:p>
    <w:p w14:paraId="12C3A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</w:t>
      </w:r>
      <w:r>
        <w:rPr>
          <w:rFonts w:hint="eastAsia" w:ascii="宋体" w:hAnsi="宋体" w:eastAsia="宋体" w:cs="宋体"/>
          <w:sz w:val="28"/>
          <w:szCs w:val="28"/>
        </w:rPr>
        <w:t>知名商标的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认定</w:t>
      </w:r>
      <w:r>
        <w:rPr>
          <w:rFonts w:hint="eastAsia" w:ascii="宋体" w:hAnsi="宋体" w:eastAsia="宋体" w:cs="宋体"/>
          <w:sz w:val="28"/>
          <w:szCs w:val="28"/>
        </w:rPr>
        <w:t>细则由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四川省商标协会</w:t>
      </w:r>
      <w:r>
        <w:rPr>
          <w:rFonts w:hint="eastAsia" w:ascii="宋体" w:hAnsi="宋体" w:eastAsia="宋体" w:cs="宋体"/>
          <w:sz w:val="28"/>
          <w:szCs w:val="28"/>
        </w:rPr>
        <w:t>制定，以下是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</w:t>
      </w:r>
      <w:r>
        <w:rPr>
          <w:rFonts w:hint="eastAsia" w:ascii="宋体" w:hAnsi="宋体" w:eastAsia="宋体" w:cs="宋体"/>
          <w:sz w:val="28"/>
          <w:szCs w:val="28"/>
        </w:rPr>
        <w:t>知名商标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认定</w:t>
      </w:r>
      <w:r>
        <w:rPr>
          <w:rFonts w:hint="eastAsia" w:ascii="宋体" w:hAnsi="宋体" w:eastAsia="宋体" w:cs="宋体"/>
          <w:sz w:val="28"/>
          <w:szCs w:val="28"/>
        </w:rPr>
        <w:t>的主要细则和流程：</w:t>
      </w:r>
    </w:p>
    <w:p w14:paraId="5F617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4A022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一、认定</w:t>
      </w:r>
      <w:r>
        <w:rPr>
          <w:rFonts w:hint="eastAsia" w:ascii="宋体" w:hAnsi="宋体" w:eastAsia="宋体" w:cs="宋体"/>
          <w:sz w:val="28"/>
          <w:szCs w:val="28"/>
        </w:rPr>
        <w:t>目的</w:t>
      </w:r>
    </w:p>
    <w:p w14:paraId="121FA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提升企业品牌价值，增强市场竞争力。</w:t>
      </w:r>
    </w:p>
    <w:p w14:paraId="5F6F4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保护商标权益，打击假冒伪劣产品。</w:t>
      </w:r>
    </w:p>
    <w:p w14:paraId="4B264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推动地方经济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高质量</w:t>
      </w:r>
      <w:r>
        <w:rPr>
          <w:rFonts w:hint="eastAsia" w:ascii="宋体" w:hAnsi="宋体" w:eastAsia="宋体" w:cs="宋体"/>
          <w:sz w:val="28"/>
          <w:szCs w:val="28"/>
        </w:rPr>
        <w:t>发展，促进产业升级。</w:t>
      </w:r>
    </w:p>
    <w:p w14:paraId="2EE55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5B1B4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二、认定</w:t>
      </w:r>
      <w:r>
        <w:rPr>
          <w:rFonts w:hint="eastAsia" w:ascii="宋体" w:hAnsi="宋体" w:eastAsia="宋体" w:cs="宋体"/>
          <w:sz w:val="28"/>
          <w:szCs w:val="28"/>
        </w:rPr>
        <w:t>机构</w:t>
      </w:r>
    </w:p>
    <w:p w14:paraId="64C2B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四川省市场监督管理局（省知识产权局）指导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四川省商标协会</w:t>
      </w:r>
      <w:r>
        <w:rPr>
          <w:rFonts w:hint="eastAsia" w:ascii="宋体" w:hAnsi="宋体" w:eastAsia="宋体" w:cs="宋体"/>
          <w:sz w:val="28"/>
          <w:szCs w:val="28"/>
        </w:rPr>
        <w:t>负责组织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认定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3D34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设立专家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评审</w:t>
      </w:r>
      <w:r>
        <w:rPr>
          <w:rFonts w:hint="eastAsia" w:ascii="宋体" w:hAnsi="宋体" w:eastAsia="宋体" w:cs="宋体"/>
          <w:sz w:val="28"/>
          <w:szCs w:val="28"/>
        </w:rPr>
        <w:t>委员会，负责具体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认定</w:t>
      </w:r>
      <w:r>
        <w:rPr>
          <w:rFonts w:hint="eastAsia" w:ascii="宋体" w:hAnsi="宋体" w:eastAsia="宋体" w:cs="宋体"/>
          <w:sz w:val="28"/>
          <w:szCs w:val="28"/>
        </w:rPr>
        <w:t>工作。</w:t>
      </w:r>
    </w:p>
    <w:p w14:paraId="145B3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EE93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认定</w:t>
      </w:r>
      <w:r>
        <w:rPr>
          <w:rFonts w:hint="eastAsia" w:ascii="宋体" w:hAnsi="宋体" w:eastAsia="宋体" w:cs="宋体"/>
          <w:sz w:val="28"/>
          <w:szCs w:val="28"/>
        </w:rPr>
        <w:t>条件</w:t>
      </w:r>
    </w:p>
    <w:p w14:paraId="578E2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商标注册：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获得商标注册证满3年及以上（注册时间7月1日前满3年）。</w:t>
      </w:r>
    </w:p>
    <w:p w14:paraId="234F7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使用年限：商标在市场上连续使用满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3年及以上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20D92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市场知名度：商标在省、市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或相关行业内具有较高的知名度和美誉度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67B2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产品质量：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使用该商标的商品或服务质量在一定区域的行业内具有较高水平</w:t>
      </w:r>
      <w:r>
        <w:rPr>
          <w:rFonts w:hint="eastAsia" w:ascii="宋体" w:hAnsi="宋体" w:eastAsia="宋体" w:cs="宋体"/>
          <w:sz w:val="28"/>
          <w:szCs w:val="28"/>
        </w:rPr>
        <w:t>，符合国家标准或行业标准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近三年无质量检验不合格等问题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0306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经济效益：使用该商标的商品或服务在市场上具有较高的销售额或市场份额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盈利状况良好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0F19C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28"/>
        </w:rPr>
        <w:t>守法经营：企业在近三年内无重大违法记录，无商标侵权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行为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8A30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284D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认定</w:t>
      </w:r>
      <w:r>
        <w:rPr>
          <w:rFonts w:hint="eastAsia" w:ascii="宋体" w:hAnsi="宋体" w:eastAsia="宋体" w:cs="宋体"/>
          <w:sz w:val="28"/>
          <w:szCs w:val="28"/>
        </w:rPr>
        <w:t>程序</w:t>
      </w:r>
    </w:p>
    <w:p w14:paraId="58BEF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企业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推荐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</w:t>
      </w:r>
      <w:r>
        <w:rPr>
          <w:rFonts w:hint="eastAsia" w:ascii="宋体" w:hAnsi="宋体" w:eastAsia="宋体" w:cs="宋体"/>
          <w:sz w:val="28"/>
          <w:szCs w:val="28"/>
        </w:rPr>
        <w:t>符合条件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且有意愿的企业，由</w:t>
      </w:r>
      <w:r>
        <w:rPr>
          <w:rFonts w:hint="eastAsia" w:ascii="宋体" w:hAnsi="宋体" w:eastAsia="宋体" w:cs="宋体"/>
          <w:sz w:val="28"/>
          <w:szCs w:val="28"/>
        </w:rPr>
        <w:t>各市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市场监督管理局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省级</w:t>
      </w:r>
      <w:r>
        <w:rPr>
          <w:rFonts w:hint="eastAsia" w:ascii="宋体" w:hAnsi="宋体" w:eastAsia="宋体" w:cs="宋体"/>
          <w:sz w:val="28"/>
          <w:szCs w:val="28"/>
        </w:rPr>
        <w:t>行业协会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省商标</w:t>
      </w:r>
      <w:r>
        <w:rPr>
          <w:rFonts w:hint="eastAsia" w:ascii="宋体" w:hAnsi="宋体" w:eastAsia="宋体" w:cs="宋体"/>
          <w:sz w:val="28"/>
          <w:szCs w:val="28"/>
        </w:rPr>
        <w:t>协会会员单位向四川省商标协会推荐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853B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2.现场考察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/>
          <w:sz w:val="28"/>
          <w:szCs w:val="36"/>
          <w:lang w:val="en-US" w:eastAsia="zh-CN"/>
        </w:rPr>
        <w:t>各市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州）市场监督管理局和专家评审委员会共同组织现场考察。</w:t>
      </w:r>
    </w:p>
    <w:p w14:paraId="60009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专家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评审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专家评审委员会对申请商标进行综合评审，包括市场知名度、产品质量、经济效益等。</w:t>
      </w:r>
    </w:p>
    <w:p w14:paraId="5CFF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公示与异议：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评审</w:t>
      </w:r>
      <w:r>
        <w:rPr>
          <w:rFonts w:hint="eastAsia" w:ascii="宋体" w:hAnsi="宋体" w:eastAsia="宋体" w:cs="宋体"/>
          <w:sz w:val="28"/>
          <w:szCs w:val="28"/>
        </w:rPr>
        <w:t>结果在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四川省商标协会</w:t>
      </w:r>
      <w:r>
        <w:rPr>
          <w:rFonts w:hint="eastAsia" w:ascii="宋体" w:hAnsi="宋体" w:eastAsia="宋体" w:cs="宋体"/>
          <w:sz w:val="28"/>
          <w:szCs w:val="28"/>
        </w:rPr>
        <w:t>官方网站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和主流</w:t>
      </w:r>
      <w:r>
        <w:rPr>
          <w:rFonts w:hint="eastAsia" w:ascii="宋体" w:hAnsi="宋体" w:eastAsia="宋体" w:cs="宋体"/>
          <w:sz w:val="28"/>
          <w:szCs w:val="28"/>
        </w:rPr>
        <w:t>媒体上公示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7日</w:t>
      </w:r>
      <w:r>
        <w:rPr>
          <w:rFonts w:hint="eastAsia" w:ascii="宋体" w:hAnsi="宋体" w:eastAsia="宋体" w:cs="宋体"/>
          <w:sz w:val="28"/>
          <w:szCs w:val="28"/>
        </w:rPr>
        <w:t>，接受社会监督。如有异议，可提出申诉。</w:t>
      </w:r>
    </w:p>
    <w:p w14:paraId="682ED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最终认定：公示期满无异议或异议不成立的，由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四川省商标协会</w:t>
      </w:r>
      <w:r>
        <w:rPr>
          <w:rFonts w:hint="eastAsia" w:ascii="宋体" w:hAnsi="宋体" w:eastAsia="宋体" w:cs="宋体"/>
          <w:sz w:val="28"/>
          <w:szCs w:val="28"/>
        </w:rPr>
        <w:t>认定为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</w:t>
      </w:r>
      <w:r>
        <w:rPr>
          <w:rFonts w:hint="eastAsia" w:ascii="宋体" w:hAnsi="宋体" w:eastAsia="宋体" w:cs="宋体"/>
          <w:sz w:val="28"/>
          <w:szCs w:val="28"/>
        </w:rPr>
        <w:t>知名商标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并举行颁证典礼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6325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1C7DF1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申请材料</w:t>
      </w:r>
    </w:p>
    <w:p w14:paraId="46FDA8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1.申请表</w:t>
      </w:r>
    </w:p>
    <w:p w14:paraId="5034B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商标注册证书复印件。</w:t>
      </w:r>
    </w:p>
    <w:p w14:paraId="6D5F1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企业营业执照复印件。</w:t>
      </w:r>
    </w:p>
    <w:p w14:paraId="7B500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商标使用情况说明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如产品照片、收据发票、宣传照等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06017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近三年的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审计报告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6969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6.近三年</w:t>
      </w:r>
      <w:r>
        <w:rPr>
          <w:rFonts w:hint="eastAsia" w:ascii="宋体" w:hAnsi="宋体" w:eastAsia="宋体" w:cs="宋体"/>
          <w:sz w:val="28"/>
          <w:szCs w:val="28"/>
        </w:rPr>
        <w:t>产品质量检测报告或认证证书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不含服务产品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25B23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7.近三年</w:t>
      </w:r>
      <w:r>
        <w:rPr>
          <w:rFonts w:hint="eastAsia" w:ascii="宋体" w:hAnsi="宋体" w:eastAsia="宋体" w:cs="宋体"/>
          <w:sz w:val="28"/>
          <w:szCs w:val="28"/>
        </w:rPr>
        <w:t>市场知名度证明材料（如广告投放、市场调研报告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市场信誉、资质、自主创新情况</w:t>
      </w:r>
      <w:r>
        <w:rPr>
          <w:rFonts w:hint="eastAsia" w:ascii="宋体" w:hAnsi="宋体" w:eastAsia="宋体" w:cs="宋体"/>
          <w:sz w:val="28"/>
          <w:szCs w:val="28"/>
        </w:rPr>
        <w:t>等）。</w:t>
      </w:r>
    </w:p>
    <w:p w14:paraId="65723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sz w:val="28"/>
          <w:szCs w:val="28"/>
        </w:rPr>
        <w:t>其他相关证明材料（如获奖证书、专利证书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知识产权保护情况、公共责任、社会信用、公益支持</w:t>
      </w:r>
      <w:r>
        <w:rPr>
          <w:rFonts w:hint="eastAsia" w:ascii="宋体" w:hAnsi="宋体" w:eastAsia="宋体" w:cs="宋体"/>
          <w:sz w:val="28"/>
          <w:szCs w:val="28"/>
        </w:rPr>
        <w:t>等）。</w:t>
      </w:r>
    </w:p>
    <w:p w14:paraId="0097C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D05F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认定</w:t>
      </w:r>
      <w:r>
        <w:rPr>
          <w:rFonts w:hint="eastAsia" w:ascii="宋体" w:hAnsi="宋体" w:eastAsia="宋体" w:cs="宋体"/>
          <w:sz w:val="28"/>
          <w:szCs w:val="28"/>
        </w:rPr>
        <w:t>有效期</w:t>
      </w:r>
    </w:p>
    <w:p w14:paraId="3A547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</w:t>
      </w:r>
      <w:r>
        <w:rPr>
          <w:rFonts w:hint="eastAsia" w:ascii="宋体" w:hAnsi="宋体" w:eastAsia="宋体" w:cs="宋体"/>
          <w:sz w:val="28"/>
          <w:szCs w:val="28"/>
        </w:rPr>
        <w:t>知名商标的有效期为3年，有效期届满前三个月提出延续申请，延续申请的提起和审查适用该知名商标的初次认定程序。</w:t>
      </w:r>
    </w:p>
    <w:p w14:paraId="1FD3E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7E5B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监督管理</w:t>
      </w:r>
    </w:p>
    <w:p w14:paraId="5D5AE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在有效期内，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四川省商标协会</w:t>
      </w:r>
      <w:r>
        <w:rPr>
          <w:rFonts w:hint="eastAsia" w:ascii="宋体" w:hAnsi="宋体" w:eastAsia="宋体" w:cs="宋体"/>
          <w:sz w:val="28"/>
          <w:szCs w:val="28"/>
        </w:rPr>
        <w:t>加强对该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知名</w:t>
      </w:r>
      <w:r>
        <w:rPr>
          <w:rFonts w:hint="eastAsia" w:ascii="宋体" w:hAnsi="宋体" w:eastAsia="宋体" w:cs="宋体"/>
          <w:sz w:val="28"/>
          <w:szCs w:val="28"/>
        </w:rPr>
        <w:t>商标的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使用管理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BEDB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2.在商标使用中，如</w:t>
      </w:r>
      <w:r>
        <w:rPr>
          <w:rFonts w:hint="eastAsia" w:ascii="宋体" w:hAnsi="宋体" w:eastAsia="宋体" w:cs="宋体"/>
          <w:sz w:val="28"/>
          <w:szCs w:val="28"/>
        </w:rPr>
        <w:t>发现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存在情节较轻、负面影响较小的违法行为或产品质量问题，在四川省商标协会指导下迅速整改的，可以保留“四川知名商标”资格；拒不整改问题、消除负面影响或者情节较为严重、负面影响较大的，四川省商标协会有权撤销其“四川知名商标”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并在媒体上予以公示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8599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111F9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激励措施</w:t>
      </w:r>
    </w:p>
    <w:p w14:paraId="5B4A2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1.将“四川知名商标”名录报送至四川省市场监督管理局、</w:t>
      </w:r>
      <w:r>
        <w:rPr>
          <w:rFonts w:hint="eastAsia"/>
          <w:sz w:val="28"/>
          <w:szCs w:val="36"/>
          <w:lang w:val="en-US" w:eastAsia="zh-CN"/>
        </w:rPr>
        <w:t>四川省人民检察院、四川省高级人民法院、四川省公安厅以及各市（州）市场监督管理局等单位，并抄送至其他省（市）市场监督管理局、行业协会，作为在企业知名度方面的证明材料。</w:t>
      </w:r>
    </w:p>
    <w:p w14:paraId="4335C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可在通过认定的四川知名商标相关的产品/服务、包装、广告宣传及经营场所等使用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四川知名商标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”。</w:t>
      </w:r>
    </w:p>
    <w:p w14:paraId="53922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3.通过认定的企业，每年将优先推荐免费参加中华品牌商标博览会、粤港澳大湾区知识产权交易博览会等展会进行展示展销。</w:t>
      </w:r>
    </w:p>
    <w:p w14:paraId="78EC9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C7AD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撤销与注销</w:t>
      </w:r>
    </w:p>
    <w:p w14:paraId="1B110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如果企业在使用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</w:t>
      </w:r>
      <w:r>
        <w:rPr>
          <w:rFonts w:hint="eastAsia" w:ascii="宋体" w:hAnsi="宋体" w:eastAsia="宋体" w:cs="宋体"/>
          <w:sz w:val="28"/>
          <w:szCs w:val="28"/>
        </w:rPr>
        <w:t>知名商标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期间出现重大违法行为、产品质量问题或商标侵权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行为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四川省商标协会</w:t>
      </w:r>
      <w:r>
        <w:rPr>
          <w:rFonts w:hint="eastAsia" w:ascii="宋体" w:hAnsi="宋体" w:eastAsia="宋体" w:cs="宋体"/>
          <w:sz w:val="28"/>
          <w:szCs w:val="28"/>
        </w:rPr>
        <w:t>有权撤销其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</w:t>
      </w:r>
      <w:r>
        <w:rPr>
          <w:rFonts w:hint="eastAsia" w:ascii="宋体" w:hAnsi="宋体" w:eastAsia="宋体" w:cs="宋体"/>
          <w:sz w:val="28"/>
          <w:szCs w:val="28"/>
        </w:rPr>
        <w:t>知名商标资格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并在媒体上予以公示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26FE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企业也可以主动申请注销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</w:t>
      </w:r>
      <w:r>
        <w:rPr>
          <w:rFonts w:hint="eastAsia" w:ascii="宋体" w:hAnsi="宋体" w:eastAsia="宋体" w:cs="宋体"/>
          <w:sz w:val="28"/>
          <w:szCs w:val="28"/>
        </w:rPr>
        <w:t>知名商标资格。</w:t>
      </w:r>
    </w:p>
    <w:p w14:paraId="5F312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E9ED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十、专家评审委员会组成</w:t>
      </w:r>
    </w:p>
    <w:p w14:paraId="5EC7D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由</w:t>
      </w:r>
      <w:r>
        <w:rPr>
          <w:rFonts w:hint="eastAsia"/>
          <w:sz w:val="28"/>
          <w:szCs w:val="36"/>
          <w:lang w:val="en-US" w:eastAsia="zh-CN"/>
        </w:rPr>
        <w:t>四川省公安厅，四川省人民检察院，四川省高级人民法院，四川省司法厅，四川省市场监督管理局，属地市、州市场监督管理局，大专院校，行业专家等</w:t>
      </w:r>
      <w:r>
        <w:rPr>
          <w:rFonts w:hint="default"/>
          <w:sz w:val="28"/>
          <w:szCs w:val="36"/>
          <w:lang w:val="en-US" w:eastAsia="zh-CN"/>
        </w:rPr>
        <w:t>代表</w:t>
      </w:r>
      <w:r>
        <w:rPr>
          <w:rFonts w:hint="eastAsia"/>
          <w:sz w:val="28"/>
          <w:szCs w:val="36"/>
          <w:lang w:val="en-US" w:eastAsia="zh-CN"/>
        </w:rPr>
        <w:t>组成</w:t>
      </w:r>
      <w:r>
        <w:rPr>
          <w:rFonts w:hint="default"/>
          <w:sz w:val="28"/>
          <w:szCs w:val="36"/>
          <w:lang w:val="en-US" w:eastAsia="zh-CN"/>
        </w:rPr>
        <w:t>。</w:t>
      </w:r>
    </w:p>
    <w:p w14:paraId="73F9A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36"/>
          <w:lang w:val="en-US" w:eastAsia="zh-CN"/>
        </w:rPr>
      </w:pPr>
    </w:p>
    <w:p w14:paraId="4CFE8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十一、其他</w:t>
      </w:r>
    </w:p>
    <w:p w14:paraId="56B08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1.认定时间：每年5月至7月为材料申请提交时间；7月至10月为材料审核、现场考察等时间；11月为结果公示期；12月举办认定结果颁证典礼。</w:t>
      </w:r>
      <w:bookmarkStart w:id="0" w:name="_GoBack"/>
      <w:bookmarkEnd w:id="0"/>
    </w:p>
    <w:p w14:paraId="51F31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2.申请主体：四川省行政区域内注册的企业主体。</w:t>
      </w:r>
    </w:p>
    <w:p w14:paraId="78009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3.相关费用：协会理事及以上单位免费评审。</w:t>
      </w:r>
    </w:p>
    <w:p w14:paraId="6DECBD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507B8"/>
    <w:rsid w:val="07F37978"/>
    <w:rsid w:val="0D0507B8"/>
    <w:rsid w:val="1BDB7D53"/>
    <w:rsid w:val="23AC49B8"/>
    <w:rsid w:val="2BCF152C"/>
    <w:rsid w:val="347F162D"/>
    <w:rsid w:val="371F5011"/>
    <w:rsid w:val="46E6047B"/>
    <w:rsid w:val="4C9F7417"/>
    <w:rsid w:val="5EBB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1591</Words>
  <Characters>1628</Characters>
  <Lines>0</Lines>
  <Paragraphs>0</Paragraphs>
  <TotalTime>13</TotalTime>
  <ScaleCrop>false</ScaleCrop>
  <LinksUpToDate>false</LinksUpToDate>
  <CharactersWithSpaces>1630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2025-05-13T02:26:00Z</dcterms:created>
  <dc:creator>嘟啰</dc:creator>
  <cp:lastModifiedBy>嘟啰</cp:lastModifiedBy>
  <dcterms:modified xsi:type="dcterms:W3CDTF">2025-05-16T03:46:37Z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14D22CC3EE02492B9DA9AB482103913F_13</vt:lpwstr>
  </property>
  <property fmtid="{D5CDD505-2E9C-101B-9397-08002B2CF9AE}" pid="4" name="KSOTemplateDocerSaveRecord">
    <vt:lpwstr>eyJoZGlkIjoiM2NhMmYxOTk3MTdhMDU2NjMzYzNjYzg5NzhlMjc2ZjIiLCJ1c2VySWQiOiIxNDkwNDAyMTQ5In0=</vt:lpwstr>
  </property>
</Properties>
</file>